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DF894" w14:textId="3EFB4B8F" w:rsidR="000328A1" w:rsidRPr="000328A1" w:rsidRDefault="000328A1" w:rsidP="00A62183">
      <w:pPr>
        <w:rPr>
          <w:rFonts w:ascii="Calibri" w:hAnsi="Calibri" w:cs="Calibri"/>
          <w:b/>
          <w:sz w:val="36"/>
          <w:szCs w:val="36"/>
        </w:rPr>
      </w:pPr>
      <w:r w:rsidRPr="000328A1">
        <w:rPr>
          <w:rFonts w:ascii="Calibri" w:hAnsi="Calibri" w:cs="Calibri"/>
          <w:b/>
          <w:sz w:val="36"/>
          <w:szCs w:val="36"/>
        </w:rPr>
        <w:t xml:space="preserve">Musterbrief – </w:t>
      </w:r>
      <w:r w:rsidR="00BF53C7">
        <w:rPr>
          <w:rFonts w:ascii="Calibri" w:hAnsi="Calibri" w:cs="Calibri"/>
          <w:b/>
          <w:sz w:val="36"/>
          <w:szCs w:val="36"/>
        </w:rPr>
        <w:t>Neuberechnung der Grundverzinsung</w:t>
      </w:r>
    </w:p>
    <w:p w14:paraId="29165013" w14:textId="77777777" w:rsidR="000328A1" w:rsidRDefault="000328A1" w:rsidP="00A62183">
      <w:pPr>
        <w:rPr>
          <w:rFonts w:ascii="Calibri" w:hAnsi="Calibri" w:cs="Calibri"/>
        </w:rPr>
      </w:pPr>
    </w:p>
    <w:p w14:paraId="75FDD792" w14:textId="3B363183" w:rsidR="00A62183" w:rsidRPr="00C72D8D" w:rsidRDefault="001A0369" w:rsidP="00A62183">
      <w:pPr>
        <w:rPr>
          <w:rFonts w:ascii="Calibri" w:hAnsi="Calibri" w:cs="Calibri"/>
        </w:rPr>
      </w:pPr>
      <w:r w:rsidRPr="00C72D8D">
        <w:rPr>
          <w:rFonts w:ascii="Calibri" w:hAnsi="Calibri" w:cs="Calibri"/>
        </w:rPr>
        <w:t>Absender:</w:t>
      </w:r>
      <w:r w:rsidR="00A62183" w:rsidRPr="00C72D8D">
        <w:rPr>
          <w:rFonts w:ascii="Calibri" w:hAnsi="Calibri" w:cs="Calibri"/>
        </w:rPr>
        <w:tab/>
      </w:r>
    </w:p>
    <w:p w14:paraId="2643EBC2" w14:textId="07B2B2B8" w:rsidR="00A62183" w:rsidRPr="00C72D8D" w:rsidRDefault="001A0369" w:rsidP="00A62183">
      <w:pPr>
        <w:rPr>
          <w:rFonts w:ascii="Calibri" w:hAnsi="Calibri" w:cs="Calibri"/>
        </w:rPr>
      </w:pPr>
      <w:r w:rsidRPr="00C72D8D">
        <w:rPr>
          <w:rFonts w:ascii="Calibri" w:hAnsi="Calibri" w:cs="Calibri"/>
        </w:rPr>
        <w:t>Vorname Nachname</w:t>
      </w:r>
    </w:p>
    <w:p w14:paraId="16B844BA" w14:textId="34BC5179" w:rsidR="00A62183" w:rsidRPr="00C72D8D" w:rsidRDefault="001A0369" w:rsidP="00A62183">
      <w:pPr>
        <w:rPr>
          <w:rFonts w:ascii="Calibri" w:hAnsi="Calibri" w:cs="Calibri"/>
        </w:rPr>
      </w:pPr>
      <w:r w:rsidRPr="00C72D8D">
        <w:rPr>
          <w:rFonts w:ascii="Calibri" w:hAnsi="Calibri" w:cs="Calibri"/>
        </w:rPr>
        <w:t>Straße Hausnummer</w:t>
      </w:r>
    </w:p>
    <w:p w14:paraId="1A5D1619" w14:textId="54012D53" w:rsidR="00A62183" w:rsidRPr="00C72D8D" w:rsidRDefault="001A0369" w:rsidP="00A62183">
      <w:pPr>
        <w:rPr>
          <w:rFonts w:ascii="Calibri" w:hAnsi="Calibri" w:cs="Calibri"/>
        </w:rPr>
      </w:pPr>
      <w:r w:rsidRPr="00C72D8D">
        <w:rPr>
          <w:rFonts w:ascii="Calibri" w:hAnsi="Calibri" w:cs="Calibri"/>
        </w:rPr>
        <w:t>PLZ Ort</w:t>
      </w:r>
    </w:p>
    <w:p w14:paraId="00256A58" w14:textId="77777777" w:rsidR="00A62183" w:rsidRDefault="00A62183" w:rsidP="00A62183">
      <w:pPr>
        <w:rPr>
          <w:rFonts w:ascii="Calibri" w:hAnsi="Calibri" w:cs="Calibri"/>
        </w:rPr>
      </w:pPr>
    </w:p>
    <w:p w14:paraId="5A86B835" w14:textId="77777777" w:rsidR="00C72D8D" w:rsidRDefault="00C72D8D" w:rsidP="00A62183">
      <w:pPr>
        <w:rPr>
          <w:rFonts w:ascii="Calibri" w:hAnsi="Calibri" w:cs="Calibri"/>
        </w:rPr>
      </w:pPr>
    </w:p>
    <w:p w14:paraId="47DCC35D" w14:textId="77777777" w:rsidR="009243DC" w:rsidRDefault="009243DC" w:rsidP="00A62183">
      <w:pPr>
        <w:rPr>
          <w:rFonts w:ascii="Calibri" w:hAnsi="Calibri" w:cs="Calibri"/>
        </w:rPr>
      </w:pPr>
    </w:p>
    <w:p w14:paraId="50CE8525" w14:textId="77777777" w:rsidR="009243DC" w:rsidRPr="00C72D8D" w:rsidRDefault="009243DC" w:rsidP="00A62183">
      <w:pPr>
        <w:rPr>
          <w:rFonts w:ascii="Calibri" w:hAnsi="Calibri" w:cs="Calibri"/>
        </w:rPr>
      </w:pPr>
    </w:p>
    <w:p w14:paraId="366D5A5B" w14:textId="31751E32" w:rsidR="00A62183" w:rsidRPr="00C72D8D" w:rsidRDefault="00A62183" w:rsidP="00A62183">
      <w:pPr>
        <w:rPr>
          <w:rFonts w:ascii="Calibri" w:hAnsi="Calibri" w:cs="Calibri"/>
          <w:bCs/>
        </w:rPr>
      </w:pPr>
      <w:r w:rsidRPr="00C72D8D">
        <w:rPr>
          <w:rFonts w:ascii="Calibri" w:hAnsi="Calibri" w:cs="Calibri"/>
          <w:bCs/>
        </w:rPr>
        <w:t>Name</w:t>
      </w:r>
      <w:r w:rsidR="00AC3B22" w:rsidRPr="00C72D8D">
        <w:rPr>
          <w:rFonts w:ascii="Calibri" w:hAnsi="Calibri" w:cs="Calibri"/>
          <w:bCs/>
        </w:rPr>
        <w:t xml:space="preserve"> de</w:t>
      </w:r>
      <w:r w:rsidR="001A0369" w:rsidRPr="00C72D8D">
        <w:rPr>
          <w:rFonts w:ascii="Calibri" w:hAnsi="Calibri" w:cs="Calibri"/>
          <w:bCs/>
        </w:rPr>
        <w:t>s Kreditinstituts</w:t>
      </w:r>
      <w:r w:rsidRPr="00C72D8D">
        <w:rPr>
          <w:rFonts w:ascii="Calibri" w:hAnsi="Calibri" w:cs="Calibri"/>
          <w:bCs/>
        </w:rPr>
        <w:t xml:space="preserve"> </w:t>
      </w:r>
    </w:p>
    <w:p w14:paraId="1C302B3B" w14:textId="33441F54" w:rsidR="00A62183" w:rsidRPr="00C72D8D" w:rsidRDefault="00A62183" w:rsidP="00A62183">
      <w:pPr>
        <w:rPr>
          <w:rFonts w:ascii="Calibri" w:hAnsi="Calibri" w:cs="Calibri"/>
        </w:rPr>
      </w:pPr>
      <w:r w:rsidRPr="00C72D8D">
        <w:rPr>
          <w:rFonts w:ascii="Calibri" w:hAnsi="Calibri" w:cs="Calibri"/>
        </w:rPr>
        <w:t>Straße</w:t>
      </w:r>
      <w:r w:rsidR="001A0369" w:rsidRPr="00C72D8D">
        <w:rPr>
          <w:rFonts w:ascii="Calibri" w:hAnsi="Calibri" w:cs="Calibri"/>
        </w:rPr>
        <w:t xml:space="preserve"> Hausnummer</w:t>
      </w:r>
    </w:p>
    <w:p w14:paraId="7EF733F2" w14:textId="0AED949A" w:rsidR="00A62183" w:rsidRPr="00C72D8D" w:rsidRDefault="001A0369" w:rsidP="00A62183">
      <w:pPr>
        <w:rPr>
          <w:rFonts w:ascii="Calibri" w:hAnsi="Calibri" w:cs="Calibri"/>
        </w:rPr>
      </w:pPr>
      <w:r w:rsidRPr="00C72D8D">
        <w:rPr>
          <w:rFonts w:ascii="Calibri" w:hAnsi="Calibri" w:cs="Calibri"/>
        </w:rPr>
        <w:t>PLZ Ort</w:t>
      </w:r>
    </w:p>
    <w:p w14:paraId="6C90CFFC" w14:textId="77777777" w:rsidR="00A62183" w:rsidRPr="00C72D8D" w:rsidRDefault="00A62183" w:rsidP="00A62183">
      <w:pPr>
        <w:rPr>
          <w:rFonts w:ascii="Calibri" w:hAnsi="Calibri" w:cs="Calibri"/>
        </w:rPr>
      </w:pPr>
    </w:p>
    <w:p w14:paraId="0A87E72B" w14:textId="77777777" w:rsidR="00A62183" w:rsidRPr="00C72D8D" w:rsidRDefault="00A62183" w:rsidP="00A62183">
      <w:pPr>
        <w:rPr>
          <w:rFonts w:ascii="Calibri" w:hAnsi="Calibri" w:cs="Calibri"/>
        </w:rPr>
      </w:pPr>
    </w:p>
    <w:p w14:paraId="1ABC1066" w14:textId="77777777" w:rsidR="00A62183" w:rsidRDefault="00A62183" w:rsidP="00A62183">
      <w:pPr>
        <w:rPr>
          <w:rFonts w:ascii="Calibri" w:hAnsi="Calibri" w:cs="Calibri"/>
        </w:rPr>
      </w:pPr>
    </w:p>
    <w:p w14:paraId="59D75BF5" w14:textId="77777777" w:rsidR="00C72D8D" w:rsidRPr="00C72D8D" w:rsidRDefault="00C72D8D" w:rsidP="00A62183">
      <w:pPr>
        <w:rPr>
          <w:rFonts w:ascii="Calibri" w:hAnsi="Calibri" w:cs="Calibri"/>
        </w:rPr>
      </w:pPr>
    </w:p>
    <w:p w14:paraId="3BCDE03D" w14:textId="3FCF94A1" w:rsidR="00A62183" w:rsidRPr="00C72D8D" w:rsidRDefault="001A0369" w:rsidP="00A62183">
      <w:pPr>
        <w:jc w:val="right"/>
        <w:rPr>
          <w:rFonts w:ascii="Calibri" w:hAnsi="Calibri" w:cs="Calibri"/>
        </w:rPr>
      </w:pPr>
      <w:r w:rsidRPr="00C72D8D">
        <w:rPr>
          <w:rFonts w:ascii="Calibri" w:hAnsi="Calibri" w:cs="Calibri"/>
        </w:rPr>
        <w:t>Ort, Datum</w:t>
      </w:r>
    </w:p>
    <w:p w14:paraId="6CE4EDBD" w14:textId="3204A503" w:rsidR="00745D36" w:rsidRPr="00B6159A" w:rsidRDefault="00745D36" w:rsidP="00745D36">
      <w:pPr>
        <w:rPr>
          <w:rFonts w:ascii="Calibri" w:hAnsi="Calibri" w:cs="Calibri"/>
        </w:rPr>
      </w:pPr>
    </w:p>
    <w:p w14:paraId="773B32EA" w14:textId="77777777" w:rsidR="00482149" w:rsidRPr="00B6159A" w:rsidRDefault="00482149" w:rsidP="00745D36">
      <w:pPr>
        <w:rPr>
          <w:rFonts w:ascii="Calibri" w:hAnsi="Calibri" w:cs="Calibri"/>
        </w:rPr>
      </w:pPr>
    </w:p>
    <w:p w14:paraId="7124EAD2" w14:textId="28DCC4E7" w:rsidR="001A0369" w:rsidRPr="00B6159A" w:rsidRDefault="00BF53C7" w:rsidP="001A0369">
      <w:pPr>
        <w:rPr>
          <w:rFonts w:ascii="Calibri" w:hAnsi="Calibri" w:cs="Calibri"/>
          <w:b/>
          <w:sz w:val="24"/>
        </w:rPr>
      </w:pPr>
      <w:r>
        <w:rPr>
          <w:rFonts w:ascii="Calibri" w:hAnsi="Calibri" w:cs="Calibri"/>
          <w:b/>
        </w:rPr>
        <w:t>Sparvertrag-Nr.</w:t>
      </w:r>
      <w:r w:rsidR="001A0369" w:rsidRPr="00B6159A">
        <w:rPr>
          <w:rFonts w:ascii="Calibri" w:hAnsi="Calibri" w:cs="Calibri"/>
          <w:b/>
        </w:rPr>
        <w:t>:</w:t>
      </w:r>
      <w:r w:rsidR="001A0369" w:rsidRPr="00B6159A">
        <w:rPr>
          <w:rFonts w:ascii="Calibri" w:hAnsi="Calibri" w:cs="Calibri"/>
        </w:rPr>
        <w:t xml:space="preserve"> </w:t>
      </w:r>
      <w:r w:rsidR="001A0369" w:rsidRPr="00C72D8D">
        <w:rPr>
          <w:rFonts w:ascii="Calibri" w:hAnsi="Calibri" w:cs="Calibri"/>
          <w:i/>
          <w:iCs/>
        </w:rPr>
        <w:t xml:space="preserve">&lt;tragen Sie hier die </w:t>
      </w:r>
      <w:r w:rsidRPr="00C72D8D">
        <w:rPr>
          <w:rFonts w:ascii="Calibri" w:hAnsi="Calibri" w:cs="Calibri"/>
          <w:i/>
          <w:iCs/>
        </w:rPr>
        <w:t>Nummer Ihres Sparvertrags</w:t>
      </w:r>
      <w:r w:rsidR="001A0369" w:rsidRPr="00C72D8D">
        <w:rPr>
          <w:rFonts w:ascii="Calibri" w:hAnsi="Calibri" w:cs="Calibri"/>
          <w:i/>
          <w:iCs/>
        </w:rPr>
        <w:t xml:space="preserve"> ein&gt;</w:t>
      </w:r>
    </w:p>
    <w:p w14:paraId="533E23AF" w14:textId="21B623FC" w:rsidR="00F4600E" w:rsidRDefault="00BF53C7" w:rsidP="00C72D8D">
      <w:pPr>
        <w:rPr>
          <w:rFonts w:ascii="Calibri" w:hAnsi="Calibri" w:cs="Calibri"/>
          <w:b/>
          <w:bCs/>
        </w:rPr>
      </w:pPr>
      <w:r>
        <w:rPr>
          <w:rFonts w:ascii="Calibri" w:hAnsi="Calibri" w:cs="Calibri"/>
          <w:b/>
          <w:bCs/>
        </w:rPr>
        <w:t>Neuberechnung der Grundverzinsung</w:t>
      </w:r>
    </w:p>
    <w:p w14:paraId="0AC5213D" w14:textId="77777777" w:rsidR="00C72D8D" w:rsidRPr="00C72D8D" w:rsidRDefault="00C72D8D" w:rsidP="00C72D8D">
      <w:pPr>
        <w:rPr>
          <w:rFonts w:ascii="Calibri" w:hAnsi="Calibri" w:cs="Calibri"/>
          <w:b/>
          <w:bCs/>
        </w:rPr>
      </w:pPr>
    </w:p>
    <w:p w14:paraId="4A94EB4E" w14:textId="3FDE6E66" w:rsidR="00A62183" w:rsidRPr="00B6159A" w:rsidRDefault="00A62183" w:rsidP="00A62183">
      <w:pPr>
        <w:spacing w:after="240"/>
        <w:rPr>
          <w:rFonts w:ascii="Calibri" w:hAnsi="Calibri" w:cs="Calibri"/>
        </w:rPr>
      </w:pPr>
      <w:r w:rsidRPr="00B6159A">
        <w:rPr>
          <w:rFonts w:ascii="Calibri" w:hAnsi="Calibri" w:cs="Calibri"/>
        </w:rPr>
        <w:t xml:space="preserve">Sehr geehrte Damen und Herren, </w:t>
      </w:r>
    </w:p>
    <w:p w14:paraId="3074EE2E" w14:textId="58C3C12C" w:rsidR="00BF53C7" w:rsidRDefault="00BF53C7" w:rsidP="00BF53C7">
      <w:pPr>
        <w:rPr>
          <w:rFonts w:ascii="Calibri" w:hAnsi="Calibri" w:cs="Calibri"/>
        </w:rPr>
      </w:pPr>
      <w:r w:rsidRPr="00BF53C7">
        <w:rPr>
          <w:rFonts w:ascii="Calibri" w:hAnsi="Calibri" w:cs="Calibri"/>
        </w:rPr>
        <w:t xml:space="preserve">ich möchte Sie auffordern, </w:t>
      </w:r>
      <w:r>
        <w:rPr>
          <w:rFonts w:ascii="Calibri" w:hAnsi="Calibri" w:cs="Calibri"/>
        </w:rPr>
        <w:t xml:space="preserve">die variable Grundverzinsung </w:t>
      </w:r>
      <w:r w:rsidRPr="00BF53C7">
        <w:rPr>
          <w:rFonts w:ascii="Calibri" w:hAnsi="Calibri" w:cs="Calibri"/>
        </w:rPr>
        <w:t>meine</w:t>
      </w:r>
      <w:r>
        <w:rPr>
          <w:rFonts w:ascii="Calibri" w:hAnsi="Calibri" w:cs="Calibri"/>
        </w:rPr>
        <w:t>s</w:t>
      </w:r>
      <w:r w:rsidRPr="00BF53C7">
        <w:rPr>
          <w:rFonts w:ascii="Calibri" w:hAnsi="Calibri" w:cs="Calibri"/>
        </w:rPr>
        <w:t xml:space="preserve"> bei Ihnen </w:t>
      </w:r>
      <w:r>
        <w:rPr>
          <w:rFonts w:ascii="Calibri" w:hAnsi="Calibri" w:cs="Calibri"/>
        </w:rPr>
        <w:t>(ehemals</w:t>
      </w:r>
      <w:r w:rsidR="00C72D8D">
        <w:rPr>
          <w:rFonts w:ascii="Calibri" w:hAnsi="Calibri" w:cs="Calibri"/>
        </w:rPr>
        <w:t xml:space="preserve"> </w:t>
      </w:r>
      <w:r w:rsidR="004E6F55" w:rsidRPr="00C72D8D">
        <w:rPr>
          <w:rFonts w:ascii="Calibri" w:hAnsi="Calibri" w:cs="Calibri"/>
          <w:i/>
          <w:iCs/>
        </w:rPr>
        <w:t>&lt;wenn der Vertrag bereits aufgelöst wurde&gt;</w:t>
      </w:r>
      <w:r w:rsidR="00C72D8D">
        <w:rPr>
          <w:rFonts w:ascii="Calibri" w:hAnsi="Calibri" w:cs="Calibri"/>
          <w:i/>
          <w:iCs/>
        </w:rPr>
        <w:t>)</w:t>
      </w:r>
      <w:r>
        <w:rPr>
          <w:rFonts w:ascii="Calibri" w:hAnsi="Calibri" w:cs="Calibri"/>
        </w:rPr>
        <w:t xml:space="preserve"> </w:t>
      </w:r>
      <w:r w:rsidRPr="00BF53C7">
        <w:rPr>
          <w:rFonts w:ascii="Calibri" w:hAnsi="Calibri" w:cs="Calibri"/>
        </w:rPr>
        <w:t>geführten Sparvertrag</w:t>
      </w:r>
      <w:r>
        <w:rPr>
          <w:rFonts w:ascii="Calibri" w:hAnsi="Calibri" w:cs="Calibri"/>
        </w:rPr>
        <w:t>s</w:t>
      </w:r>
      <w:r w:rsidRPr="00BF53C7">
        <w:rPr>
          <w:rFonts w:ascii="Calibri" w:hAnsi="Calibri" w:cs="Calibri"/>
        </w:rPr>
        <w:t xml:space="preserve"> </w:t>
      </w:r>
      <w:r>
        <w:rPr>
          <w:rFonts w:ascii="Calibri" w:hAnsi="Calibri" w:cs="Calibri"/>
        </w:rPr>
        <w:t xml:space="preserve">mit der oben genannten Vertragsnummer </w:t>
      </w:r>
      <w:r w:rsidRPr="00BF53C7">
        <w:rPr>
          <w:rFonts w:ascii="Calibri" w:hAnsi="Calibri" w:cs="Calibri"/>
        </w:rPr>
        <w:t xml:space="preserve">rückwirkend </w:t>
      </w:r>
      <w:r w:rsidR="000E65F9">
        <w:rPr>
          <w:rFonts w:ascii="Calibri" w:hAnsi="Calibri" w:cs="Calibri"/>
        </w:rPr>
        <w:t xml:space="preserve">ab Vertragsbeginn </w:t>
      </w:r>
      <w:r>
        <w:rPr>
          <w:rFonts w:ascii="Calibri" w:hAnsi="Calibri" w:cs="Calibri"/>
        </w:rPr>
        <w:t xml:space="preserve">gemäß den Vorgaben der </w:t>
      </w:r>
      <w:r w:rsidR="006D79E2">
        <w:rPr>
          <w:rFonts w:ascii="Calibri" w:hAnsi="Calibri" w:cs="Calibri"/>
        </w:rPr>
        <w:t>Rechtsprechung</w:t>
      </w:r>
      <w:r>
        <w:rPr>
          <w:rFonts w:ascii="Calibri" w:hAnsi="Calibri" w:cs="Calibri"/>
        </w:rPr>
        <w:t xml:space="preserve"> </w:t>
      </w:r>
      <w:r w:rsidRPr="00BF53C7">
        <w:rPr>
          <w:rFonts w:ascii="Calibri" w:hAnsi="Calibri" w:cs="Calibri"/>
        </w:rPr>
        <w:t>des BGH in dem Musterfeststellungsverfahren Az. XI ZR 234/20 (Vorinstanz: OLG Dresden Az. 5 MK 1/19)</w:t>
      </w:r>
      <w:r>
        <w:rPr>
          <w:rFonts w:ascii="Calibri" w:hAnsi="Calibri" w:cs="Calibri"/>
        </w:rPr>
        <w:t>,</w:t>
      </w:r>
      <w:r w:rsidRPr="00BF53C7">
        <w:rPr>
          <w:rFonts w:ascii="Calibri" w:hAnsi="Calibri" w:cs="Calibri"/>
        </w:rPr>
        <w:t xml:space="preserve"> sowie BGH </w:t>
      </w:r>
      <w:r>
        <w:rPr>
          <w:rFonts w:ascii="Calibri" w:hAnsi="Calibri" w:cs="Calibri"/>
        </w:rPr>
        <w:t>(</w:t>
      </w:r>
      <w:r w:rsidRPr="00BF53C7">
        <w:rPr>
          <w:rFonts w:ascii="Calibri" w:hAnsi="Calibri" w:cs="Calibri"/>
        </w:rPr>
        <w:t>Az. XI ZR – 140/03; XI ZR 197/09</w:t>
      </w:r>
      <w:r w:rsidR="00F4600E">
        <w:rPr>
          <w:rFonts w:ascii="Calibri" w:hAnsi="Calibri" w:cs="Calibri"/>
        </w:rPr>
        <w:t>;</w:t>
      </w:r>
      <w:r w:rsidRPr="00BF53C7">
        <w:rPr>
          <w:rFonts w:ascii="Calibri" w:hAnsi="Calibri" w:cs="Calibri"/>
        </w:rPr>
        <w:t xml:space="preserve"> XI ZR 52/08; XI ZR 361/01; XI ZR 508/15) </w:t>
      </w:r>
      <w:r>
        <w:rPr>
          <w:rFonts w:ascii="Calibri" w:hAnsi="Calibri" w:cs="Calibri"/>
        </w:rPr>
        <w:t>neu zu berechnen</w:t>
      </w:r>
      <w:r w:rsidRPr="00BF53C7">
        <w:rPr>
          <w:rFonts w:ascii="Calibri" w:hAnsi="Calibri" w:cs="Calibri"/>
        </w:rPr>
        <w:t xml:space="preserve">. </w:t>
      </w:r>
    </w:p>
    <w:p w14:paraId="79135CF4" w14:textId="77777777" w:rsidR="00955142" w:rsidRPr="00BF53C7" w:rsidRDefault="00955142" w:rsidP="00BF53C7">
      <w:pPr>
        <w:rPr>
          <w:rFonts w:ascii="Calibri" w:hAnsi="Calibri" w:cs="Calibri"/>
        </w:rPr>
      </w:pPr>
    </w:p>
    <w:p w14:paraId="10E23933" w14:textId="7C5691AC" w:rsidR="00BF53C7" w:rsidRDefault="00BF53C7" w:rsidP="00BF53C7">
      <w:pPr>
        <w:rPr>
          <w:rFonts w:ascii="Calibri" w:hAnsi="Calibri" w:cs="Calibri"/>
        </w:rPr>
      </w:pPr>
      <w:r>
        <w:rPr>
          <w:rFonts w:ascii="Calibri" w:hAnsi="Calibri" w:cs="Calibri"/>
        </w:rPr>
        <w:t>Leider enthalten d</w:t>
      </w:r>
      <w:r w:rsidRPr="00BF53C7">
        <w:rPr>
          <w:rFonts w:ascii="Calibri" w:hAnsi="Calibri" w:cs="Calibri"/>
        </w:rPr>
        <w:t xml:space="preserve">ie Vertragsunterlagen </w:t>
      </w:r>
      <w:r>
        <w:rPr>
          <w:rFonts w:ascii="Calibri" w:hAnsi="Calibri" w:cs="Calibri"/>
        </w:rPr>
        <w:t>meines Vertrags</w:t>
      </w:r>
      <w:r w:rsidRPr="00BF53C7">
        <w:rPr>
          <w:rFonts w:ascii="Calibri" w:hAnsi="Calibri" w:cs="Calibri"/>
        </w:rPr>
        <w:t xml:space="preserve"> eine </w:t>
      </w:r>
      <w:r w:rsidR="003E4757">
        <w:rPr>
          <w:rFonts w:ascii="Calibri" w:hAnsi="Calibri" w:cs="Calibri"/>
        </w:rPr>
        <w:t>un</w:t>
      </w:r>
      <w:r w:rsidRPr="00BF53C7">
        <w:rPr>
          <w:rFonts w:ascii="Calibri" w:hAnsi="Calibri" w:cs="Calibri"/>
        </w:rPr>
        <w:t xml:space="preserve">wirksame Zinsanpassungsklausel. </w:t>
      </w:r>
      <w:r>
        <w:rPr>
          <w:rFonts w:ascii="Calibri" w:hAnsi="Calibri" w:cs="Calibri"/>
        </w:rPr>
        <w:t>Des Weiteren hat d</w:t>
      </w:r>
      <w:r w:rsidRPr="00BF53C7">
        <w:rPr>
          <w:rFonts w:ascii="Calibri" w:hAnsi="Calibri" w:cs="Calibri"/>
        </w:rPr>
        <w:t xml:space="preserve">ie BaFin mehrfach darauf hingewiesen, dass die Weiterverwendung einer solchen Klausel einen Missstand darstellt und diesem mit Allgemeinverfügung vom 21.06.2021 abgeholfen. </w:t>
      </w:r>
    </w:p>
    <w:p w14:paraId="0A65C400" w14:textId="77777777" w:rsidR="000E65F9" w:rsidRDefault="000E65F9" w:rsidP="00BF53C7">
      <w:pPr>
        <w:rPr>
          <w:rFonts w:ascii="Calibri" w:hAnsi="Calibri" w:cs="Calibri"/>
        </w:rPr>
      </w:pPr>
    </w:p>
    <w:p w14:paraId="5939815F" w14:textId="01E08D87" w:rsidR="000E65F9" w:rsidRDefault="004C67B9" w:rsidP="004C67B9">
      <w:pPr>
        <w:rPr>
          <w:rFonts w:ascii="Calibri" w:hAnsi="Calibri" w:cs="Calibri"/>
        </w:rPr>
      </w:pPr>
      <w:r>
        <w:rPr>
          <w:rFonts w:ascii="Calibri" w:hAnsi="Calibri" w:cs="Calibri"/>
        </w:rPr>
        <w:t>D</w:t>
      </w:r>
      <w:r w:rsidRPr="004C67B9">
        <w:rPr>
          <w:rFonts w:ascii="Calibri" w:hAnsi="Calibri" w:cs="Calibri"/>
        </w:rPr>
        <w:t xml:space="preserve">en </w:t>
      </w:r>
      <w:r>
        <w:rPr>
          <w:rFonts w:ascii="Calibri" w:hAnsi="Calibri" w:cs="Calibri"/>
        </w:rPr>
        <w:t xml:space="preserve">entsprechenden </w:t>
      </w:r>
      <w:r w:rsidRPr="004C67B9">
        <w:rPr>
          <w:rFonts w:ascii="Calibri" w:hAnsi="Calibri" w:cs="Calibri"/>
        </w:rPr>
        <w:t xml:space="preserve">Berechnungsverlauf </w:t>
      </w:r>
      <w:r>
        <w:rPr>
          <w:rFonts w:ascii="Calibri" w:hAnsi="Calibri" w:cs="Calibri"/>
        </w:rPr>
        <w:t>s</w:t>
      </w:r>
      <w:r w:rsidRPr="004C67B9">
        <w:rPr>
          <w:rFonts w:ascii="Calibri" w:hAnsi="Calibri" w:cs="Calibri"/>
        </w:rPr>
        <w:t xml:space="preserve">tellen Sie bitte dazu detailliert in einer den Anforderungen des §259 BGB genügenden Weise dar, so dass das nach den Kriterien des Bundesgerichtshofs festgelegte und zu Grunde zu legende Verfahren zur Zinsanpassung sowie sämtliche darauf beruhende konkrete Zinsberechnungen und deren Zuordnung zu verbuchten eingegangenen Beträgen und Zinsen, meinen </w:t>
      </w:r>
      <w:r>
        <w:rPr>
          <w:rFonts w:ascii="Calibri" w:hAnsi="Calibri" w:cs="Calibri"/>
        </w:rPr>
        <w:t>S</w:t>
      </w:r>
      <w:r w:rsidRPr="004C67B9">
        <w:rPr>
          <w:rFonts w:ascii="Calibri" w:hAnsi="Calibri" w:cs="Calibri"/>
        </w:rPr>
        <w:t xml:space="preserve">parvertrag betreffend, nachvollziehbar und damit überprüfbar sind. </w:t>
      </w:r>
    </w:p>
    <w:p w14:paraId="5371E176" w14:textId="77777777" w:rsidR="00955142" w:rsidRPr="00BF53C7" w:rsidRDefault="00955142" w:rsidP="00BF53C7">
      <w:pPr>
        <w:rPr>
          <w:rFonts w:ascii="Calibri" w:hAnsi="Calibri" w:cs="Calibri"/>
        </w:rPr>
      </w:pPr>
    </w:p>
    <w:p w14:paraId="1257607D" w14:textId="77777777" w:rsidR="000E65F9" w:rsidRDefault="00604E52" w:rsidP="00BF53C7">
      <w:pPr>
        <w:rPr>
          <w:rFonts w:ascii="Calibri" w:hAnsi="Calibri" w:cs="Calibri"/>
        </w:rPr>
      </w:pPr>
      <w:r>
        <w:rPr>
          <w:rFonts w:ascii="Calibri" w:hAnsi="Calibri" w:cs="Calibri"/>
        </w:rPr>
        <w:t xml:space="preserve">Bezüglich des heranzuziehenden Referenzzinssatzes </w:t>
      </w:r>
      <w:r w:rsidR="00F4600E">
        <w:rPr>
          <w:rFonts w:ascii="Calibri" w:hAnsi="Calibri" w:cs="Calibri"/>
        </w:rPr>
        <w:t xml:space="preserve">für die Nachberechnung </w:t>
      </w:r>
      <w:r>
        <w:rPr>
          <w:rFonts w:ascii="Calibri" w:hAnsi="Calibri" w:cs="Calibri"/>
        </w:rPr>
        <w:t xml:space="preserve">verweise ich </w:t>
      </w:r>
      <w:r w:rsidR="00F4600E">
        <w:rPr>
          <w:rFonts w:ascii="Calibri" w:hAnsi="Calibri" w:cs="Calibri"/>
        </w:rPr>
        <w:t xml:space="preserve">außerdem </w:t>
      </w:r>
      <w:r>
        <w:rPr>
          <w:rFonts w:ascii="Calibri" w:hAnsi="Calibri" w:cs="Calibri"/>
        </w:rPr>
        <w:t>auf das Urteil des OLG Dresden (Az. 5 U 1973/20) vom 13.04.2022</w:t>
      </w:r>
      <w:r w:rsidR="000E65F9">
        <w:rPr>
          <w:rFonts w:ascii="Calibri" w:hAnsi="Calibri" w:cs="Calibri"/>
        </w:rPr>
        <w:t xml:space="preserve">, sowie die beiden BGH-Urteile </w:t>
      </w:r>
    </w:p>
    <w:p w14:paraId="437C8DCD" w14:textId="25185696" w:rsidR="00BF53C7" w:rsidRDefault="000E65F9" w:rsidP="00BF53C7">
      <w:pPr>
        <w:rPr>
          <w:rFonts w:ascii="Calibri" w:hAnsi="Calibri" w:cs="Calibri"/>
        </w:rPr>
      </w:pPr>
      <w:r>
        <w:rPr>
          <w:rFonts w:ascii="Calibri" w:hAnsi="Calibri" w:cs="Calibri"/>
        </w:rPr>
        <w:t>(Az</w:t>
      </w:r>
      <w:r w:rsidRPr="000E65F9">
        <w:rPr>
          <w:rFonts w:ascii="Calibri" w:hAnsi="Calibri" w:cs="Calibri"/>
        </w:rPr>
        <w:t>. XI ZR 44/23 und XI ZR 40/23</w:t>
      </w:r>
      <w:r>
        <w:rPr>
          <w:rFonts w:ascii="Calibri" w:hAnsi="Calibri" w:cs="Calibri"/>
        </w:rPr>
        <w:t>) vom 09.07.2024</w:t>
      </w:r>
      <w:r w:rsidR="00604E52" w:rsidRPr="000E65F9">
        <w:rPr>
          <w:rFonts w:ascii="Calibri" w:hAnsi="Calibri" w:cs="Calibri"/>
        </w:rPr>
        <w:t>.</w:t>
      </w:r>
    </w:p>
    <w:p w14:paraId="7496FB2E" w14:textId="77777777" w:rsidR="00955142" w:rsidRPr="00BF53C7" w:rsidRDefault="00955142" w:rsidP="00BF53C7">
      <w:pPr>
        <w:rPr>
          <w:rFonts w:ascii="Calibri" w:hAnsi="Calibri" w:cs="Calibri"/>
        </w:rPr>
      </w:pPr>
    </w:p>
    <w:p w14:paraId="1C58D6EE" w14:textId="65BFA638" w:rsidR="00BF53C7" w:rsidRPr="00BF53C7" w:rsidRDefault="00BF53C7" w:rsidP="00BF53C7">
      <w:pPr>
        <w:rPr>
          <w:rFonts w:ascii="Calibri" w:hAnsi="Calibri" w:cs="Calibri"/>
        </w:rPr>
      </w:pPr>
      <w:r w:rsidRPr="00BF53C7">
        <w:rPr>
          <w:rFonts w:ascii="Calibri" w:hAnsi="Calibri" w:cs="Calibri"/>
        </w:rPr>
        <w:t xml:space="preserve">Ich bitte um Überlassung einer </w:t>
      </w:r>
      <w:r>
        <w:rPr>
          <w:rFonts w:ascii="Calibri" w:hAnsi="Calibri" w:cs="Calibri"/>
        </w:rPr>
        <w:t xml:space="preserve">entsprechend </w:t>
      </w:r>
      <w:r w:rsidRPr="00BF53C7">
        <w:rPr>
          <w:rFonts w:ascii="Calibri" w:hAnsi="Calibri" w:cs="Calibri"/>
        </w:rPr>
        <w:t xml:space="preserve">nachvollziehbaren </w:t>
      </w:r>
      <w:r>
        <w:rPr>
          <w:rFonts w:ascii="Calibri" w:hAnsi="Calibri" w:cs="Calibri"/>
        </w:rPr>
        <w:t>Zinsnachb</w:t>
      </w:r>
      <w:r w:rsidRPr="00BF53C7">
        <w:rPr>
          <w:rFonts w:ascii="Calibri" w:hAnsi="Calibri" w:cs="Calibri"/>
        </w:rPr>
        <w:t xml:space="preserve">erechnung </w:t>
      </w:r>
      <w:r>
        <w:rPr>
          <w:rFonts w:ascii="Calibri" w:hAnsi="Calibri" w:cs="Calibri"/>
        </w:rPr>
        <w:t xml:space="preserve">meines Sparvertrags </w:t>
      </w:r>
      <w:r w:rsidR="00955142">
        <w:rPr>
          <w:rFonts w:ascii="Calibri" w:hAnsi="Calibri" w:cs="Calibri"/>
        </w:rPr>
        <w:t xml:space="preserve">bis zum TT.MM.JJJJ </w:t>
      </w:r>
      <w:r w:rsidR="00C72D8D" w:rsidRPr="00C72D8D">
        <w:rPr>
          <w:rFonts w:ascii="Calibri" w:hAnsi="Calibri" w:cs="Calibri"/>
          <w:i/>
          <w:iCs/>
        </w:rPr>
        <w:t>&lt;</w:t>
      </w:r>
      <w:r w:rsidR="00955142" w:rsidRPr="00C72D8D">
        <w:rPr>
          <w:rFonts w:ascii="Calibri" w:hAnsi="Calibri" w:cs="Calibri"/>
          <w:i/>
          <w:iCs/>
        </w:rPr>
        <w:t>Frist von 14 Tagen setzen</w:t>
      </w:r>
      <w:r w:rsidR="00C72D8D" w:rsidRPr="00C72D8D">
        <w:rPr>
          <w:rFonts w:ascii="Calibri" w:hAnsi="Calibri" w:cs="Calibri"/>
          <w:i/>
          <w:iCs/>
        </w:rPr>
        <w:t>&gt;</w:t>
      </w:r>
      <w:r w:rsidRPr="00BF53C7">
        <w:rPr>
          <w:rFonts w:ascii="Calibri" w:hAnsi="Calibri" w:cs="Calibri"/>
        </w:rPr>
        <w:t>.</w:t>
      </w:r>
    </w:p>
    <w:p w14:paraId="2C68D827" w14:textId="77777777" w:rsidR="008F0877" w:rsidRPr="00B6159A" w:rsidRDefault="008F0877" w:rsidP="00614A0D">
      <w:pPr>
        <w:rPr>
          <w:rFonts w:ascii="Calibri" w:hAnsi="Calibri" w:cs="Calibri"/>
        </w:rPr>
      </w:pPr>
    </w:p>
    <w:p w14:paraId="354D5B34" w14:textId="3A291411" w:rsidR="00614A0D" w:rsidRPr="00B6159A" w:rsidRDefault="00614A0D" w:rsidP="00614A0D">
      <w:pPr>
        <w:rPr>
          <w:rFonts w:ascii="Calibri" w:hAnsi="Calibri" w:cs="Calibri"/>
        </w:rPr>
      </w:pPr>
      <w:r w:rsidRPr="00B6159A">
        <w:rPr>
          <w:rFonts w:ascii="Calibri" w:hAnsi="Calibri" w:cs="Calibri"/>
        </w:rPr>
        <w:t>Mit freundlichen Grüßen</w:t>
      </w:r>
    </w:p>
    <w:p w14:paraId="7A968437" w14:textId="70A91883" w:rsidR="00BB1D8A" w:rsidRPr="00B6159A" w:rsidRDefault="00BB1D8A" w:rsidP="00614A0D">
      <w:pPr>
        <w:rPr>
          <w:rFonts w:ascii="Calibri" w:hAnsi="Calibri" w:cs="Calibri"/>
        </w:rPr>
      </w:pPr>
    </w:p>
    <w:p w14:paraId="7B5B3A92" w14:textId="77777777" w:rsidR="00EC1552" w:rsidRDefault="00EC1552" w:rsidP="00EC1552">
      <w:pPr>
        <w:rPr>
          <w:rFonts w:ascii="Calibri" w:hAnsi="Calibri" w:cs="Calibri"/>
        </w:rPr>
      </w:pPr>
    </w:p>
    <w:p w14:paraId="5CF346C5" w14:textId="5BF7D10C" w:rsidR="00CC3E24" w:rsidRPr="00C72D8D" w:rsidRDefault="00C72D8D" w:rsidP="00EC1552">
      <w:pPr>
        <w:rPr>
          <w:rFonts w:ascii="Calibri" w:hAnsi="Calibri" w:cs="Calibri"/>
          <w:i/>
          <w:iCs/>
        </w:rPr>
      </w:pPr>
      <w:r w:rsidRPr="00C72D8D">
        <w:rPr>
          <w:rFonts w:ascii="Calibri" w:hAnsi="Calibri" w:cs="Calibri"/>
          <w:i/>
          <w:iCs/>
        </w:rPr>
        <w:t>Unterschrift</w:t>
      </w:r>
    </w:p>
    <w:p w14:paraId="75E2F855" w14:textId="370A5044" w:rsidR="00EC1552" w:rsidRPr="00C72D8D" w:rsidRDefault="00B6159A" w:rsidP="00EC1552">
      <w:pPr>
        <w:rPr>
          <w:rFonts w:ascii="Calibri" w:hAnsi="Calibri" w:cs="Calibri"/>
        </w:rPr>
      </w:pPr>
      <w:r w:rsidRPr="00C72D8D">
        <w:rPr>
          <w:rFonts w:ascii="Calibri" w:hAnsi="Calibri" w:cs="Calibri"/>
        </w:rPr>
        <w:t>Name</w:t>
      </w:r>
    </w:p>
    <w:sectPr w:rsidR="00EC1552" w:rsidRPr="00C72D8D" w:rsidSect="00C72D8D">
      <w:footerReference w:type="default" r:id="rId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E3A29" w14:textId="77777777" w:rsidR="0048384F" w:rsidRDefault="0048384F" w:rsidP="002C0B5D">
      <w:r>
        <w:separator/>
      </w:r>
    </w:p>
  </w:endnote>
  <w:endnote w:type="continuationSeparator" w:id="0">
    <w:p w14:paraId="35473159" w14:textId="77777777" w:rsidR="0048384F" w:rsidRDefault="0048384F" w:rsidP="002C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CB1C" w14:textId="77777777" w:rsidR="002C0B5D" w:rsidRPr="00692936" w:rsidRDefault="002C0B5D" w:rsidP="00A62183">
    <w:pPr>
      <w:pStyle w:val="Fuzeile"/>
      <w:jc w:val="right"/>
      <w:rPr>
        <w:rFonts w:asciiTheme="majorHAnsi" w:hAnsiTheme="majorHAnsi" w:cstheme="majorHAnsi"/>
        <w:color w:val="FFFFFF" w:themeColor="background1"/>
        <w:sz w:val="18"/>
        <w:szCs w:val="20"/>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4495E" w14:textId="77777777" w:rsidR="0048384F" w:rsidRDefault="0048384F" w:rsidP="002C0B5D">
      <w:r>
        <w:separator/>
      </w:r>
    </w:p>
  </w:footnote>
  <w:footnote w:type="continuationSeparator" w:id="0">
    <w:p w14:paraId="5377F476" w14:textId="77777777" w:rsidR="0048384F" w:rsidRDefault="0048384F" w:rsidP="002C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602A4"/>
    <w:multiLevelType w:val="hybridMultilevel"/>
    <w:tmpl w:val="C298F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9F6883"/>
    <w:multiLevelType w:val="hybridMultilevel"/>
    <w:tmpl w:val="02549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4775390">
    <w:abstractNumId w:val="0"/>
  </w:num>
  <w:num w:numId="2" w16cid:durableId="135091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41E"/>
    <w:rsid w:val="00000793"/>
    <w:rsid w:val="00002C91"/>
    <w:rsid w:val="0001064C"/>
    <w:rsid w:val="000328A1"/>
    <w:rsid w:val="0006317E"/>
    <w:rsid w:val="000E0BCC"/>
    <w:rsid w:val="000E3973"/>
    <w:rsid w:val="000E65F9"/>
    <w:rsid w:val="00111E24"/>
    <w:rsid w:val="001254D7"/>
    <w:rsid w:val="00176D42"/>
    <w:rsid w:val="001A0369"/>
    <w:rsid w:val="001C6CEA"/>
    <w:rsid w:val="001D2B91"/>
    <w:rsid w:val="002C0B5D"/>
    <w:rsid w:val="002C46B5"/>
    <w:rsid w:val="00386273"/>
    <w:rsid w:val="003A0AE4"/>
    <w:rsid w:val="003D7A30"/>
    <w:rsid w:val="003E4757"/>
    <w:rsid w:val="00403F60"/>
    <w:rsid w:val="00482149"/>
    <w:rsid w:val="0048384F"/>
    <w:rsid w:val="0049164D"/>
    <w:rsid w:val="004A7378"/>
    <w:rsid w:val="004C67B9"/>
    <w:rsid w:val="004E6F55"/>
    <w:rsid w:val="005B3A52"/>
    <w:rsid w:val="005E0FD4"/>
    <w:rsid w:val="00604E52"/>
    <w:rsid w:val="00614A0D"/>
    <w:rsid w:val="006301FD"/>
    <w:rsid w:val="00677458"/>
    <w:rsid w:val="00692936"/>
    <w:rsid w:val="006A228F"/>
    <w:rsid w:val="006D79E2"/>
    <w:rsid w:val="00720CEF"/>
    <w:rsid w:val="00736DBF"/>
    <w:rsid w:val="00745D36"/>
    <w:rsid w:val="00802CB1"/>
    <w:rsid w:val="008F0877"/>
    <w:rsid w:val="008F6151"/>
    <w:rsid w:val="009123C9"/>
    <w:rsid w:val="009243DC"/>
    <w:rsid w:val="009415BF"/>
    <w:rsid w:val="00955142"/>
    <w:rsid w:val="009D2FCD"/>
    <w:rsid w:val="00A62183"/>
    <w:rsid w:val="00AC3B22"/>
    <w:rsid w:val="00AF4F39"/>
    <w:rsid w:val="00B44879"/>
    <w:rsid w:val="00B6159A"/>
    <w:rsid w:val="00BB1D8A"/>
    <w:rsid w:val="00BF53C7"/>
    <w:rsid w:val="00C72D8D"/>
    <w:rsid w:val="00CC3E24"/>
    <w:rsid w:val="00D13FFC"/>
    <w:rsid w:val="00D90757"/>
    <w:rsid w:val="00DC5981"/>
    <w:rsid w:val="00DE4D42"/>
    <w:rsid w:val="00E0407A"/>
    <w:rsid w:val="00E4089A"/>
    <w:rsid w:val="00E40F5F"/>
    <w:rsid w:val="00EC1552"/>
    <w:rsid w:val="00EC4E47"/>
    <w:rsid w:val="00ED0CDE"/>
    <w:rsid w:val="00F2541E"/>
    <w:rsid w:val="00F4600E"/>
    <w:rsid w:val="00F758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423"/>
  <w15:chartTrackingRefBased/>
  <w15:docId w15:val="{CDCC7FFF-5CF0-4FC5-B2C2-404F1254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0B5D"/>
    <w:pPr>
      <w:tabs>
        <w:tab w:val="center" w:pos="4536"/>
        <w:tab w:val="right" w:pos="9072"/>
      </w:tabs>
    </w:pPr>
  </w:style>
  <w:style w:type="character" w:customStyle="1" w:styleId="KopfzeileZchn">
    <w:name w:val="Kopfzeile Zchn"/>
    <w:basedOn w:val="Absatz-Standardschriftart"/>
    <w:link w:val="Kopfzeile"/>
    <w:uiPriority w:val="99"/>
    <w:rsid w:val="002C0B5D"/>
  </w:style>
  <w:style w:type="paragraph" w:styleId="Fuzeile">
    <w:name w:val="footer"/>
    <w:basedOn w:val="Standard"/>
    <w:link w:val="FuzeileZchn"/>
    <w:uiPriority w:val="99"/>
    <w:unhideWhenUsed/>
    <w:rsid w:val="002C0B5D"/>
    <w:pPr>
      <w:tabs>
        <w:tab w:val="center" w:pos="4536"/>
        <w:tab w:val="right" w:pos="9072"/>
      </w:tabs>
    </w:pPr>
  </w:style>
  <w:style w:type="character" w:customStyle="1" w:styleId="FuzeileZchn">
    <w:name w:val="Fußzeile Zchn"/>
    <w:basedOn w:val="Absatz-Standardschriftart"/>
    <w:link w:val="Fuzeile"/>
    <w:uiPriority w:val="99"/>
    <w:rsid w:val="002C0B5D"/>
  </w:style>
  <w:style w:type="character" w:styleId="Hyperlink">
    <w:name w:val="Hyperlink"/>
    <w:uiPriority w:val="99"/>
    <w:rsid w:val="00692936"/>
    <w:rPr>
      <w:color w:val="0563C1"/>
      <w:u w:val="single"/>
    </w:rPr>
  </w:style>
  <w:style w:type="paragraph" w:styleId="KeinLeerraum">
    <w:name w:val="No Spacing"/>
    <w:uiPriority w:val="1"/>
    <w:qFormat/>
    <w:rsid w:val="00692936"/>
    <w:rPr>
      <w:rFonts w:ascii="Calibri" w:eastAsia="Calibri" w:hAnsi="Calibri" w:cs="Calibri"/>
    </w:rPr>
  </w:style>
  <w:style w:type="character" w:styleId="Platzhaltertext">
    <w:name w:val="Placeholder Text"/>
    <w:basedOn w:val="Absatz-Standardschriftart"/>
    <w:uiPriority w:val="99"/>
    <w:semiHidden/>
    <w:rsid w:val="00E4089A"/>
    <w:rPr>
      <w:color w:val="808080"/>
    </w:rPr>
  </w:style>
  <w:style w:type="paragraph" w:customStyle="1" w:styleId="Text">
    <w:name w:val="_Text"/>
    <w:basedOn w:val="Standard"/>
    <w:uiPriority w:val="99"/>
    <w:rsid w:val="00A62183"/>
    <w:pPr>
      <w:spacing w:after="180"/>
    </w:pPr>
    <w:rPr>
      <w:rFonts w:ascii="Arial" w:eastAsia="Times New Roman" w:hAnsi="Arial" w:cs="Arial"/>
      <w:sz w:val="16"/>
      <w:szCs w:val="16"/>
      <w:lang w:eastAsia="de-DE"/>
    </w:rPr>
  </w:style>
  <w:style w:type="table" w:styleId="Gitternetztabelle1hellAkzent1">
    <w:name w:val="Grid Table 1 Light Accent 1"/>
    <w:basedOn w:val="NormaleTabelle"/>
    <w:uiPriority w:val="46"/>
    <w:rsid w:val="00A62183"/>
    <w:tblPr>
      <w:tblStyleRowBandSize w:val="1"/>
      <w:tblStyleColBandSize w:val="1"/>
      <w:tblInd w:w="0" w:type="nil"/>
      <w:tblBorders>
        <w:top w:val="single" w:sz="4" w:space="0" w:color="C5DFE1" w:themeColor="accent1" w:themeTint="66"/>
        <w:left w:val="single" w:sz="4" w:space="0" w:color="C5DFE1" w:themeColor="accent1" w:themeTint="66"/>
        <w:bottom w:val="single" w:sz="4" w:space="0" w:color="C5DFE1" w:themeColor="accent1" w:themeTint="66"/>
        <w:right w:val="single" w:sz="4" w:space="0" w:color="C5DFE1" w:themeColor="accent1" w:themeTint="66"/>
        <w:insideH w:val="single" w:sz="4" w:space="0" w:color="C5DFE1" w:themeColor="accent1" w:themeTint="66"/>
        <w:insideV w:val="single" w:sz="4" w:space="0" w:color="C5DFE1" w:themeColor="accent1" w:themeTint="66"/>
      </w:tblBorders>
    </w:tblPr>
    <w:tblStylePr w:type="firstRow">
      <w:rPr>
        <w:b/>
        <w:bCs/>
      </w:rPr>
      <w:tblPr/>
      <w:tcPr>
        <w:tcBorders>
          <w:bottom w:val="single" w:sz="12" w:space="0" w:color="A9CFD2" w:themeColor="accent1" w:themeTint="99"/>
        </w:tcBorders>
      </w:tcPr>
    </w:tblStylePr>
    <w:tblStylePr w:type="lastRow">
      <w:rPr>
        <w:b/>
        <w:bCs/>
      </w:rPr>
      <w:tblPr/>
      <w:tcPr>
        <w:tcBorders>
          <w:top w:val="double" w:sz="2" w:space="0" w:color="A9CFD2" w:themeColor="accent1"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A62183"/>
    <w:tblPr>
      <w:tblStyleRowBandSize w:val="1"/>
      <w:tblStyleColBandSize w:val="1"/>
      <w:tblBorders>
        <w:top w:val="single" w:sz="4" w:space="0" w:color="AEC3CB" w:themeColor="text1" w:themeTint="66"/>
        <w:left w:val="single" w:sz="4" w:space="0" w:color="AEC3CB" w:themeColor="text1" w:themeTint="66"/>
        <w:bottom w:val="single" w:sz="4" w:space="0" w:color="AEC3CB" w:themeColor="text1" w:themeTint="66"/>
        <w:right w:val="single" w:sz="4" w:space="0" w:color="AEC3CB" w:themeColor="text1" w:themeTint="66"/>
        <w:insideH w:val="single" w:sz="4" w:space="0" w:color="AEC3CB" w:themeColor="text1" w:themeTint="66"/>
        <w:insideV w:val="single" w:sz="4" w:space="0" w:color="AEC3CB" w:themeColor="text1" w:themeTint="66"/>
      </w:tblBorders>
    </w:tblPr>
    <w:tblStylePr w:type="firstRow">
      <w:rPr>
        <w:b/>
        <w:bCs/>
      </w:rPr>
      <w:tblPr/>
      <w:tcPr>
        <w:tcBorders>
          <w:bottom w:val="single" w:sz="12" w:space="0" w:color="86A5B2" w:themeColor="text1" w:themeTint="99"/>
        </w:tcBorders>
      </w:tcPr>
    </w:tblStylePr>
    <w:tblStylePr w:type="lastRow">
      <w:rPr>
        <w:b/>
        <w:bCs/>
      </w:rPr>
      <w:tblPr/>
      <w:tcPr>
        <w:tcBorders>
          <w:top w:val="double" w:sz="2" w:space="0" w:color="86A5B2" w:themeColor="text1" w:themeTint="99"/>
        </w:tcBorders>
      </w:tcPr>
    </w:tblStylePr>
    <w:tblStylePr w:type="firstCol">
      <w:rPr>
        <w:b/>
        <w:bCs/>
      </w:rPr>
    </w:tblStylePr>
    <w:tblStylePr w:type="lastCol">
      <w:rPr>
        <w:b/>
        <w:bCs/>
      </w:rPr>
    </w:tblStylePr>
  </w:style>
  <w:style w:type="paragraph" w:styleId="Sprechblasentext">
    <w:name w:val="Balloon Text"/>
    <w:basedOn w:val="Standard"/>
    <w:link w:val="SprechblasentextZchn"/>
    <w:uiPriority w:val="99"/>
    <w:semiHidden/>
    <w:unhideWhenUsed/>
    <w:rsid w:val="00EC4E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E47"/>
    <w:rPr>
      <w:rFonts w:ascii="Segoe UI" w:hAnsi="Segoe UI" w:cs="Segoe UI"/>
      <w:sz w:val="18"/>
      <w:szCs w:val="18"/>
    </w:rPr>
  </w:style>
  <w:style w:type="paragraph" w:styleId="Listenabsatz">
    <w:name w:val="List Paragraph"/>
    <w:basedOn w:val="Standard"/>
    <w:uiPriority w:val="34"/>
    <w:qFormat/>
    <w:rsid w:val="00745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168128">
      <w:bodyDiv w:val="1"/>
      <w:marLeft w:val="0"/>
      <w:marRight w:val="0"/>
      <w:marTop w:val="0"/>
      <w:marBottom w:val="0"/>
      <w:divBdr>
        <w:top w:val="none" w:sz="0" w:space="0" w:color="auto"/>
        <w:left w:val="none" w:sz="0" w:space="0" w:color="auto"/>
        <w:bottom w:val="none" w:sz="0" w:space="0" w:color="auto"/>
        <w:right w:val="none" w:sz="0" w:space="0" w:color="auto"/>
      </w:divBdr>
    </w:div>
    <w:div w:id="704257192">
      <w:bodyDiv w:val="1"/>
      <w:marLeft w:val="0"/>
      <w:marRight w:val="0"/>
      <w:marTop w:val="0"/>
      <w:marBottom w:val="0"/>
      <w:divBdr>
        <w:top w:val="none" w:sz="0" w:space="0" w:color="auto"/>
        <w:left w:val="none" w:sz="0" w:space="0" w:color="auto"/>
        <w:bottom w:val="none" w:sz="0" w:space="0" w:color="auto"/>
        <w:right w:val="none" w:sz="0" w:space="0" w:color="auto"/>
      </w:divBdr>
    </w:div>
    <w:div w:id="158676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1.SCH\AppData\Local\Temp\201903_Vorlage_Musterschreiben-1.dotx" TargetMode="External"/></Relationships>
</file>

<file path=word/theme/theme1.xml><?xml version="1.0" encoding="utf-8"?>
<a:theme xmlns:a="http://schemas.openxmlformats.org/drawingml/2006/main" name="Office">
  <a:themeElements>
    <a:clrScheme name="Finanztip">
      <a:dk1>
        <a:srgbClr val="47636F"/>
      </a:dk1>
      <a:lt1>
        <a:sysClr val="window" lastClr="FFFFFF"/>
      </a:lt1>
      <a:dk2>
        <a:srgbClr val="47636F"/>
      </a:dk2>
      <a:lt2>
        <a:srgbClr val="F5F5F5"/>
      </a:lt2>
      <a:accent1>
        <a:srgbClr val="70B0B5"/>
      </a:accent1>
      <a:accent2>
        <a:srgbClr val="E5EAEC"/>
      </a:accent2>
      <a:accent3>
        <a:srgbClr val="B1DBAE"/>
      </a:accent3>
      <a:accent4>
        <a:srgbClr val="8CABA1"/>
      </a:accent4>
      <a:accent5>
        <a:srgbClr val="F9CB99"/>
      </a:accent5>
      <a:accent6>
        <a:srgbClr val="FAA84F"/>
      </a:accent6>
      <a:hlink>
        <a:srgbClr val="47636F"/>
      </a:hlink>
      <a:folHlink>
        <a:srgbClr val="A3B1B7"/>
      </a:folHlink>
    </a:clrScheme>
    <a:fontScheme name="Finanztip">
      <a:majorFont>
        <a:latin typeface="Open Sans Light"/>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3C522A-7726-4BE9-B2AA-4AAB4B2B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201903_Vorlage_Musterschreiben-1.dotx</Template>
  <TotalTime>0</TotalTime>
  <Pages>1</Pages>
  <Words>268</Words>
  <Characters>1689</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m.latta</dc:creator>
  <cp:keywords/>
  <dc:description/>
  <cp:lastModifiedBy>Schmitt Ellen</cp:lastModifiedBy>
  <cp:revision>2</cp:revision>
  <cp:lastPrinted>2023-09-04T08:27:00Z</cp:lastPrinted>
  <dcterms:created xsi:type="dcterms:W3CDTF">2024-07-15T10:15:00Z</dcterms:created>
  <dcterms:modified xsi:type="dcterms:W3CDTF">2024-07-15T10:15:00Z</dcterms:modified>
</cp:coreProperties>
</file>